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trudne chwile, gdyż nadeszła godzina jej porodu. Gdy jednak urodzi dziecko, nie pamięta o cierpieniu. Przyćmiewa je radość,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nadeszła jej godzina. Gdy jednak urodzi dziecko, już nie pamięta cierpienia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Niewiasta gdy rodzi, smutek ma, bo przyszła godzina jej; lecz gdy porodzi dzieciątko, już nie pamięta uciśnienia,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gdy rodzi, smętek ma, iż przyszła jej godzina: lecz gdy porodzi dzieciątko, już nie pamięta uciśnienia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doznaje smutku, bo przyszła jej godzina. Gdy jednak urodzi dziecię, już nie pamięta o bólu z powodu 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gdy rodzi, smuci się, bo nadeszła jej godzina; lecz gdy porodzi dzieciątko, już nie pamięta o udręce gwoli radości, że się człowiek na świat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przyszła jej godzina. Kiedy jednak urodzi dziecko, nie pamięta już 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ma rodzić, przejmuje się, bo nadszedł jej czas. Kiedy jednak wyda na świat dziecko, zapomina o udręce z powodu szczęścia, że oto pojawił się na świecie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ma rodzić, cierpi bóle, bo przyszedł jej czas; a gdy urodzi dziecko, już nie pamięta o 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rodzi, doznaje bólu. bo nadszedł dla niej czas cierpienia. Ale kiedy urodzi, cieszy się i zapomina o bólu, bo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smuci się bo nadeszła jej godzina. Ale kiedy urodzi dzieciątko, już nie pamięta o smutku z 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Жінка, коли родить, терпить смуток, бо прийшла її година. Коли ж народить дитину, то вже не пам'ятає смутку через радість, що народилася людина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Określona kobieta gdy ewentualnie ewentualnie wydaje na świat, przykrość ma, że przyszła godzina naturalnego okresu czasu jej; gdyby zaś zrodziłaby dziecko, już nie przypomina sobie tego ucisku przez tę rozkosz, że został zrodzony nieokreślony człowiek do określonego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niewiasta rodzi ma smutek, bo przyszedł jej czas; ale kiedy urodzi się dziecko, już nie pamięta utrapienia z powodu radości, że wydała na świat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cierpi ból, bo przyszedł jej czas. Ale kiedy dziecko się urodzi, z radości, że dziecko przyszło na świat, zapomina o swym 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 jest zasmucona, ponieważ nadeszła jej godzina, lecz gdy urodzi dziecię, o udręce już nie pamięta z 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rodzi, doznaje smutku, bo nadszedł czas rozwiązania. Ale gdy już urodzi, z radości zapomina o bólu, bo jej dziecko przyszło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2024-03-29T12:40:09Z</dcterms:modified>
</cp:coreProperties>
</file>