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posłani przez Ducha Świętego, przybyli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wysłani będąc od Ducha Świętego, przyszli do Seleucyi, a stamtąd płynęli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wysłani od Ducha Ś. odeszli do Seleucyjej, a stamtąd wodą się puścili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wysłani przez Ducha Świętego, udali się do Seleucji, stamtąd zaś odpłynęli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 i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udali się do Seleucji. Stąd odpłynęli statkiem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zatem, wysłani przez Ducha Świętego, zeszli do Seleucji, a 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i Saul, posłani przez Ducha Świętego, udali się do Seleucji, a stamtąd okrętem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послані були Святим Духом і пішли до Селекії, звідти відпливли до Кіпру.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oni, gdy zostali wysłani przez Ducha Świętego, zeszli do Saleucji,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dwaj zatem, posłani przez Ruach Ha-Kodesz, udali się do Seleucji, a stamtąd pożeglowali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ci, wysłani przez ducha świętego, przybyli zatem do Seleucji, stamtąd zaś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Ducha Świętego, Barnaba i Szaweł udali się do portu w Seleucji, skąd popłynęli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2024-04-29T15:57:02Z</dcterms:modified>
</cp:coreProperties>
</file>