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o tym usłyszeli, chwalili Boga. Powiedzieli mu również: Widzisz, bracie, ile tysięcy Żydów uwierzyło, a każdy gorliwie przestrzega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chwalili Pana i powiedzieli: Widzisz, bracie, ile tysięcy Żydów uwierzyło, a wszyscy gorliwie trzymają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chwalili Pana i rzekli mu: Widzisz, bracie! jako jest wiele tysięcy Żydów, którzy uwierzyli; a ci wszyscy gorliwi są miłośnicy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wysłuchawszy, chwalili Boga i rzekli mu: Widzisz, bracie, jako jest wiele tysięcy między Żydami, którzy uwierzyli, a wszyscy gorąco przy zakonie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wielbili Boga, ale powiedzieli mu: Widzisz, bracie, ile tysięcy Żydów uwierzyło,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 i powiedzieli mu: Widzisz, bracie, ile to jest tysięcy Żydów, którzy uwierzyli, a wszyscy gorliwie trzymają się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wielbili Boga. Powiedzieli mu jednak: Widzisz, bracie, ile tysięcy Żydów uwierzyło, a wszyscy trzymają się gorliwie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usłyszeli, wielbili Boga, a jemu powiedzieli: „Posłuchaj, bracie! Wiele tysięcy Żydów uwierzyło, a jednak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oddali chwałę Bogu. Potem powiedzieli mu: „Widzisz, bracie, jak wiele tysięcy jest tych, którzy wśród Żydów już uwierzyli, a wszyscy gorliwie przestrzegają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zgromadzeni to usłyszeli, oddali chwałę Bogu i powiedzieli: - Widzisz, bracie, tyle tysięcy Żydów uwierzyło w Chrystusa, a przecież ściśle przestrzegają Prawa Mojżeszowego.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te słowa, wielbili Boga i powiedzieli do niego: ʼWidzisz, bracie, ile to tysięcy jest nawróconych wśród Żydów, a wszyscy gorliwie przestrzegają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славили Бога та сказали йому: Чи бачиш, брате, скільки тисяч юдеїв, що повірили і всі - ревні оборонці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oddali chwałę Panu, lecz także mu powiedzieli: Widzisz bracie, jak jest wielka, jak niezliczona ilość tych, co uwierzyli wśród Żydów ale wszyscy są zwolennikami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chwalili Boga, ale powiedzieli mu też: "Widzisz, bracie, jak wiele dziesiątków tysięcy wierzących jest wśród Judejczyków, a wszyscy oni pałają żarliwością do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zaczęli wychwalać Boga, a do niego rzekli: ”Widzisz, bracie, ile tysięcy wierzących jest wśród Żydów, a wszyscy są gorliwi względem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oddali chwałę Bogu. Potem powiedzieli mu jednak: —Posłuchaj, drogi przyjacielu! Wiele tysięcy tutejszych Żydów uwierzyło Jezusowi, a wszyscy oni nadal skrupulatnie przestrzegają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2024-04-29T11:44:55Z</dcterms:modified>
</cp:coreProperties>
</file>