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zatem tak biegnę jak nie na oślep tak boksuję jak nie powietrze uderzający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– zgodnie z tym – tak biegnę, nie jakby bez celu, tak boksuję, nie jakbym okładał powietrze;*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zatem tak biegnę, jak nie niejasno, tak uderzam pięściami, jak nie powietrze bijący*;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zatem tak biegnę jak nie (na) oślep tak boksuję jak nie powietrze uderzający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2:2&lt;/x&gt;; &lt;x&gt;620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Metafory sportowe.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2024-05-05T10:28:02Z</dcterms:modified>
</cp:coreProperties>
</file>