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słyszał nieopisane rzeczy, o których nie wolno człowiekowi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słyszał niewypowiedziane słowa, których człowiekowi nie wolno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zachwycony do raju i słyszał niewypowiedziane słowa, których człowiekowi nie godzi się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 do Raju i słyszał tajemne słowa, których się człowiekowi nie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do raju i słyszał tajemne słowa, których się nie godzi człowiekowi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w zachwyceniu do raju i słyszał niewypowiedziane słowa, których człowiekowi nie godzi się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niewyrażalne słowa, jakich nie godzi się człowiekowi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usłyszał niewyrażalne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został do raju i usłyszał słowa tajemne, których człowiekowi nie godzi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uniesiony w zachwyceniu do raju i słyszał tajemne słowa, których ludzkim językiem nie wolno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 zachwycie porwany aż do raju i tam usłyszał tajemnicze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взята до раю і почула невимовні слова, яких людині не можна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nieopisane słowa, których nie wolno mówić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pochwycony do Gan-'Eden i słyszał rzeczy niewysłowione, rzeczy, których człowiekowi wypowiadać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został porwany do raju i usłyszał niewypowiedziane słowa, których człowiekowi nie wolno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2024-05-04T06:20:51Z</dcterms:modified>
</cp:coreProperties>
</file>