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poddajemy. Wprawdzie nasz zewnętrzny człowiek niszczeje, za to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bo chociaż nasz zewnętrzny człowiek niszczeje, to jednak ten wewnętrzny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słabiejmy, ale choć się też nasz zewnętrzny człowiek kazi, wszakże on wewnętrzny się odnawia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ustawamy, ale chociaż ten, który zewnątrz jest nasz człowiek, psuje się, wszakże ten, który wewnątrz jest, odnawia się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poddajemy się zwątpieniu, chociaż bowiem niszczeje nasz człowiek zewnętrzny,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duchu; bo choć zewnętrzny nasz człowiek niszczeje, to jednak ten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duchu, ale jeśli nawet nasz człowiek zewnętrzny ulega zniszczeniu,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i chociaż nasz człowiek zewnętrzny niszczeje, to nasz człowiek wewnętrzny odnawia się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zniechęcamy się, bo przecież choć zniszczeniu ulega nasz człowiek zewnętrzny, to ten wewnętrzny odnawia się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upadajmy więc na duchu, bo chociaż nasza cielesna powłoka niszczeje, to jednak nasze życie duchowe odnawia się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zachęcamy się. Chociaż nasze doczesne ludzkie ciało ulega zniszczeniu, to jednak życie wewnętrzne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не втрачаємо відваги. Хоч наша зовнішня людина тліє, але наша внутрішня людина оновлюється день у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upadajmy na duchu, bo choć ten nasz zewnętrzny człowiek jest niszczony, ale nasz wewnętrzny jest odnawiany dzień za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tracimy odwagi. Choć nasze zewnętrzne ja zmierza ku zniszczeniu, nasze wewnętrzne ja codziennie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dajemy za wygraną, a nawet jeśli człowiek, którym jesteśmy na zewnątrz, niszczeje, to człowiek, którym jesteśmy wewnątrz, odnawia się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przeciwnościami. I chociaż nasze ciało słabnie i niszczeje, to nasz duch jest coraz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2024-04-29T06:45:12Z</dcterms:modified>
</cp:coreProperties>
</file>