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3990"/>
        <w:gridCol w:w="3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Odrobina kwasu zakwasza całe ciasto.*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Mały zaczyn całe ciasto zaczynia.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&lt;x&gt;470 16:6-12&lt;/x&gt;; &lt;x&gt;530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2024-04-27T20:30:19Z</dcterms:modified>
</cp:coreProperties>
</file>