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zgodnie z moim gorącym oczekiwaniem i nadzieją, że w niczym nie zostanę zawstydzony, lecz z całą śmiałością, jak zawsze, tak i teraz, wywyższony będzie Chrystus w moim ciele, czy to przez życie, czy przez śmierć.*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wyczekiwania i nadziei mej, że w niczym (nie) zostanę zawstydzony, ale w całej otwartości, jak każdej chwili i teraz, wywyższony zostanie Pomazaniec w ciele mym, czy to przez życie, czy to przez śmierć.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oczekiwania i nadziei mojej że w niczym zostanę zawstydzony ale w całej otwartości jak zawsze i teraz zostanie wywyższony Pomazaniec w ciele moim czy to przez życie czy to przez śmierć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2024-04-19T19:58:17Z</dcterms:modified>
</cp:coreProperties>
</file>