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4"/>
        <w:gridCol w:w="3778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— jeden; król Adullam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— jeden; król Adullam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Lebni jeden; król Adullam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Lebny jeden, król Odullam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Libny, jeden; król Adullam,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jeden; król Adullam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Libny, jeden, król Adullam,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- jeden, król Adullam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Libny; król Adullamu;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Левни, царя Одоллама,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jeden: król Adullamu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2024-05-13T19:31:52Z</dcterms:modified>
</cp:coreProperties>
</file>