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9"/>
        <w:gridCol w:w="6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мав спрагу. І закричав до Господа і сказав: Ти дав в руки твого раба це велике спасіння, і тепер вмираю зі спраги і впадаю в руки необрізаних.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2024-04-28T09:36:36Z</dcterms:modified>
</cp:coreProperties>
</file>