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Gilead?* ** Mieszkał za Jordanem! A Dan?*** Dlaczego (wtedy) żeglował statkami? Aszer zamieszkał na wybrzeżu morza i osiadł nad swymi zatokami!****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wsch Manasses.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26:29&lt;/x&gt;; 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losów Dana, zob. &lt;x&gt;10 30:6&lt;/x&gt;;&lt;x&gt;10 35:25&lt;/x&gt;;&lt;x&gt;10 49:16-17&lt;/x&gt;; Pwt 33; 22; &lt;x&gt;60 19:40-47&lt;/x&gt;; &lt;x&gt;70 1:34&lt;/x&gt;;&lt;x&gt;70 18:1&lt;/x&gt;. Identyfikowany z pn granicą Izraela, zob. &lt;x&gt;50 34:1&lt;/x&gt;; &lt;x&gt;70 20:1&lt;/x&gt;; &lt;x&gt;90 3:20&lt;/x&gt;; &lt;x&gt;100 3:10&lt;/x&gt;;&lt;x&gt;100 17:11&lt;/x&gt;;&lt;x&gt;100 24:2&lt;/x&gt;, 15; &lt;x&gt;110 4:25&lt;/x&gt;; &lt;x&gt;130 21:2&lt;/x&gt;; &lt;x&gt;140 30:5&lt;/x&gt;. Na terytoriach Dana działał Samson (Sdz 13-16). Anachronicznie imię to pojawia się w &lt;x&gt;10 14:14&lt;/x&gt;.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zatokami, </w:t>
      </w:r>
      <w:r>
        <w:rPr>
          <w:rtl/>
        </w:rPr>
        <w:t>מִפְרָץ</w:t>
      </w:r>
      <w:r>
        <w:rPr>
          <w:rtl w:val="0"/>
        </w:rPr>
        <w:t xml:space="preserve"> (mifrats), hl, lub: portami.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2024-06-01T17:00:31Z</dcterms:modified>
</cp:coreProperties>
</file>