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do Penuel i przemówił do nich podobnie, ale mieszkańcy Penuel odpowiedzieli mu tak, jak odpowiedzieli mieszkańcy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2024-04-29T01:28:48Z</dcterms:modified>
</cp:coreProperties>
</file>