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i ― cudzołożących z nią w ucisk wielki, jeśli nie upamiętają się z  ― dzieł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boleści,* a tych, którzy z nią cudzołożą,** w wielki ucisk – jeśli nie opamiętają się w swoich uczynkach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łoże, a cudzołożących z nią w ucisk wielki, jeśli nie zmienią myślenia od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rzucam ją na łoże a cudzołożących z nią w ucisk wielki jeśli nie opamiętaliby się z uczynków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 cierpienia, a tych, którzy z nią cudzołożą, w wielki ucisk — jeśli się nie opamiętają w swoich uczynkach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rzucę ją na łoże, a tych, którzy z nią cudzołożą, w ucisk wielki, jeśli nie będą pokutować ze swoich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porzucę ją na łoże i tych, którzy z nią cudzołożą, w ucisk wielki, jeźliby nie pokutowali z uczynków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porzucę ją na łoże, a którzy z nią cudzołożą, w ucisku barzo wielkim będą, jeśliby nie pokutowali z uczynków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[ześlę] wielki ucisk, jeśli od czynów jej się nie odwrócą;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rzucę ją na łoże, a tych, którzy z nią cudzołożą, wtrącę w ucisk wielki, jeśli się nie upamiętają w uczynkach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łoże, a tych, którzy z nią cudzołożą w wielki ucisk, jeśli się nie nawrócą od swoich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przykuję ją do łoża, a na uprawiających z nią nierząd sprowadzę wielki ucisk, jeśli nie odstąpią od jej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rzucam ją na łoże w wielką mękę, a także tych, którzy z nią cudzołożą — jeśli nie zaczną pokutować za jej czyny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porażę ją chorobą, a na tych, którzy z nią się zadają, sprowadzę wielki ucisk, jeśli nie odżegnają się od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łoże boleści, a na tych, co z nią cudzołożą, ześlę wielkie utrapienie, jeśli od czynów jej się nie odwrócą,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кидаю її на ложе, а тих, що чинять розпусту з нею, - у велику біду, якщо не покаються від її вчинків.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rzucam ją na mary, a tych, co z nią cudzołożą w wielki ucisk, jeżeli nie okażą skruchy z powodu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Rzucam ją więc na łoże boleści, a tych, którzy z nią cudzołożą, wtrącam w wielki ucisk - chyba że odwrócą się od grzechów związanych z jej poczynaniami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wkrótce rzucę ją na łoże boleści, a tych, którzy z nią cudzołożą – w wielki ucisk, jeśli nie okażą skruchy za jej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ześlę na nią chorobę. Jeśli zaś ci, którzy z nią grzeszyli, również nie zmienią swojego postępowania, to także doświadczą ogromnych cierpień.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wspólnoty nie jest Panu obojętne (&lt;x&gt;530 11:29-30&lt;/x&gt;).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17:2&lt;/x&gt;;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2024-04-29T19:07:02Z</dcterms:modified>
</cp:coreProperties>
</file>