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na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on smoka, węża starodawnego, którym jest diabeł i szatan,* i związał go na tysiąc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chwycił smoka, węża dawnego, którym jest Oszczerca i Szatan, i związał go (na)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(na)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znanego z dawien dawna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onego starego, który jest dyjabeł i szatan, i związał go na tysiąc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starego, który jest diabeł i szatan, i związał go na tysiąc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 on smoka, 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Chwycił owego węża — gad to pradawny, jest nim diabeł i szatan — i związał go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Schwytał smoka, owego węża z pradawnych czasów, to znaczy Diabła lub Szatana, spętał go na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on Smoka, tego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він змія, змія прадавнього, яким є диявол і сатана, і зв'язав його на тисячу 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starodawnego węża, którym jest ten oszczerczy i szatan oraz 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smoka, prastarego węża, który jest diabłem i satanem [Przeciwnikiem], i związał go łańcuchem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smoka, pradawnego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pradawnego węża—zwanego diabłem i szatanem—i związał go na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tysiąc lat, χίλιαι ἔτη, millennium (łac. mille, tysiąc, i annus, rok), to okres: (1) związania szatana (&lt;x&gt;730 20:2-4&lt;/x&gt;); (2) panowania Chrystusa z Kościołem (&lt;x&gt;730 2:4&lt;/x&gt;, 7-9). Poglądy na ten okres: (1) amillenizm: nastąpi w niebie; (2) premillenizm: nastąpi po pochwyceniu Kościoła, Uczcie Baranka i Harmagedonie; (3) postmillenizm: to obecny okres działalności Kościoła; &lt;x&gt;730 20:2&lt;/x&gt;L.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2024-04-29T15:52:47Z</dcterms:modified>
</cp:coreProperties>
</file>