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ozdobione były wszelkim drogocennym kamieniem:* pierwszy fundament – jaspis, drugi szafir, trzeci chalcedon, czwarty szmaragd,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wszelkim kamieniem drogim ozdobione: fundament pierwszy jaspis, drugi szafir, trzeci chalcedon, czwarty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drogimi kamieniami: pierwszy kamień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ozdobione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wszelkimi drogimi kamieniami. Pierwszy fundament to jaspis, drugi — szafir, trzeci — chalcedon, czwarty — 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grunty muru miasta ozdobione były wszelkim kamieniem drogim. Pierwszy grunt był jaspis, wtóry szafir, trzeci chalcedon, czwarty 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kamienia jaspisu, a samo miasto złoto czyste, podobne śkłu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warstwy fundamentu pod murem Miasta zdobne są wszelakim drogim kamieniem: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węgielne muru miasta były ozdobione wszelakimi drogimi kamieniami: kamień pierwszy,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są ozdobione wszelkimi drogocennymi kamieniami. Warstwa pierwsza to jaspis, druga – szafir, trzecia – chalcedon, czwarta –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drogocennymi kamieniami. Pierwszy fundament był z jaspisu,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Warstwy fundamentu obronnego muru miasta opatrzone wszelkiego rodzaju drogocennym kamieniem: pierwsza warstwa —jaspis, druga — szafir, trzecia — chalcedon, czwarta —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węgielne murów miasta były ozdobione rozmaitymi drogimi kamieniami, pierwszy jaspisem, drugi szafirem, trzeci chalcedonem, czwarty szmaragdem, piąty onyksem, szósty karneolem,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zdobione są wszelkim drogim kamieniem.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підвалини міського муру прикрашені були всяким дорогим камінням: перша підвалина - яспис, друга - сапфір, третя - халцедон, четверта - смарагд,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są ozdobione wszelkim drogim kamieniem. Pierwsza podwalina to jaspis, druga szafir, trzecia chalcedon, czwarta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miejskiego ozdobiono wszelakiego rodzaju drogimi kamieniami - pierwszy fundament był z diamentu,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przyozdobione wszelkim drogocennym kamieniem: pierwszy fundament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Poszczególne warstwy fundamentu, na którym stał mur, były ozdobione szlachetnymi kamieniami: pierwsza warstwa—jaspisem, druga—szafirem, trzecia—chalcedonem, czwarta—szmaragdem,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25:7&lt;/x&gt;; &lt;x&gt;20 28:17-20&lt;/x&gt;; &lt;x&gt;290 54:11-12&lt;/x&gt;; &lt;x&gt;330 28:13&lt;/x&gt;; &lt;x&gt;530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2024-04-28T20:51:51Z</dcterms:modified>
</cp:coreProperties>
</file>