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7"/>
        <w:gridCol w:w="3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i ― zęby ich jak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kobiet, a ich zęby były niczym (zęby) lwów.*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miały włosy jak włosy kobiet, a zęby ich jak lwów były,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 włosy kobiet a zęby ich jak lwów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grzywy przypominały włosy kobiet, a zęby — kły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kobiece, a ich zęby były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jako włosy niewieście, a zęby ich były jako lwie;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jako włosy niewieście, a zęby ich jako zęby lwów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kobiet, a zęby ich były jakby zęby lwów,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włosy miały jak włosy kobiece, a zęby ich były jak u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włosy zaś jakby włosy kobiet, a zęby jakby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grzywy były jak włosy kobiet, a ich zęby jak zęby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włosy jak włosy kobiet, a jej zęby były jak zęby lwów.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jakby kobiece, a zęby jak u lwa.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włosy jakby włosy kobiece, a zęby ich były jak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мала волосся, наче волосся у жінок, а зуби такі, як у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włosy jak włosy kobiet, a ich zęby były jak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włosy jak włosy kobiet, a ich zęby były jak zęby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włosy zaś miały jak włosy kobiet. A ich zęby były jak u lwów: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długie włosy, jak kobiety, i zęby—podobne do zębów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2024-04-28T15:32:41Z</dcterms:modified>
</cp:coreProperties>
</file>