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mu podobnymi słowy: Tak (a tak) stanie się z człowiekiem, który go 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2024-05-20T00:37:21Z</dcterms:modified>
</cp:coreProperties>
</file>