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Abrahama, nabyte w obecności synów Cheta, wszystkich zasiadających w bramie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w obecności synów Cheta i wszystkich, którzy wchodzili w bramę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 przed oczyma synów Hetowych, i wszystkich,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osiadłość, na co patrzali synowie Hetowi i wszyscy,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Abrahama w obecności potomków Cheta i 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na oczach Chetytów wobec wszystkich, którzy zgromadzeni wchodzili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własnością Abrahama w obecności potomków Cheta oraz 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Abrahama. Świadkami tego byli Chetyci i wszyscy przychodzący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pieczarze pola Makpela, w pobliżu Mamre, czyli w Chebronie,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się [własnością] Awrahama, nabytą w obecności synów Cheta, przy wszystkich wchodzących w bramę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в посілість перед синами хетовими і всіма, що входили в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nabytek Abrahamowi, na oczach synów Cheta, wobec wszystkich wstępujących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Abrahama jako nabyta posiadłość, na oczach synów Heta wśród wszystkich wchodzących do bramy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2024-04-28T05:04:41Z</dcterms:modified>
</cp:coreProperties>
</file>