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skończyła go poić, powiedziała: Również dla twych wielbłądów naczerpię, aż się (dobrze) napiją.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2024-04-30T03:22:49Z</dcterms:modified>
</cp:coreProperties>
</file>