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Usłyszałem, że jesteś w ogrodzie, i przestraszyłem się, bo jestem nagi — dlatego 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 i zląkłem się, gdyż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Głos twój usłyszałem w sadzie, i zlękłem się dla tego, żem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Usłyszałem twój głos w raju i zlękłem się, przeto żem jest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ogrodzie, przestraszyłem się, bo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Usłyszałem szelest twój w ogrodzie i zląkłem się, gdyż jestem nagi, dlatego 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Usłyszałem Twój głos w ogrodzie, przestraszyłem się, bo jestem nagi, i się schowałem.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„Słyszałem Twój głos w ogrodzie, zląkłem się, gdyż jestem nagi, i ukryłem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Usłyszałem odgłos Twoich [kroków] w ogrodzie i przestraszyłem się, bo jestem nagi. Dlatego się skryłem.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Usłyszałem Twój głos w ogrodzie, przestraszyłem się, bo jestem nagi, i schowałem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почув твій голос, як Ти ходив в раю і злякався, бо я нагий, і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Słyszałem Twój głos w ogrodzie i wystraszyłem się, ponieważ jestem nagi; zatem się ukryłem.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ten rzekł: ”Usłyszałem twój głos w ogrodzie, lecz się zląkłem, gdyż byłem nagi i dlatego się ukryłem”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2024-04-27T19:40:09Z</dcterms:modified>
</cp:coreProperties>
</file>