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dobytek i ich dorobek, i całe ich bydło nie stanie się nasze? Tylko dajmy im zgodę i zamieszkają z 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2024-04-29T13:25:54Z</dcterms:modified>
</cp:coreProperties>
</file>