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swoich urzędników,* na księcia podczaszych i na księcia piekarzy,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dworzan, na przełożonego podczaszych i 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więc rozgniewał się na obu swoich dworzan,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Farao na obu dworzanów swoich, na przełożonego nad podczaszymi, i na przełożonego nad piekarzami.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 Faraon (bo jeden był przełożony piwnicznych, a drugi nad piekarzmi)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faraon na obu tych dworzan, głównego podczaszego i przełożonego nadwornych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rozgniewawszy się na obu dworzan swoich, na przełożonego podczaszych i na 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tych dwóch urzędników: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obydwu dworzan: na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dostojników, na nadwornego podczaszego i nadwornego piekarza,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rozgniewał się na obu swoich dworzan, na przełożonego podczaszych i na przełożonego piekarzy.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Фараон на обох своїх евнухів, на головного підчашого і на головного пекара,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rozgniewał się na obu swych dworzan na przełożonego podczaszych oraz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oburzył się na dwóch swoich dworzan, na przełożonego podczaszych i na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2024-04-29T12:49:15Z</dcterms:modified>
</cp:coreProperties>
</file>