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9"/>
        <w:gridCol w:w="4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― zwój zrodzenia ludzkości.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 ,w 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― Bóg ― Adama, na obraz Boga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zapis* pokoleń Adama:** W dniu, kiedy Bóg stworzył człowieka, uczynił go na podobieństwo Boże,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księga potomków Adama: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Bóg stworzył człowieka, uczynił go na własne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księga rodu Adama. W dniu, w którym Bóg stworzył człowieka, uczynił go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księgi rodzajów Adamowych. W dzień, którego stworzył Bóg człowieka, na podobieństwo Boże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księgi rodzaju Adamowego. W dzień, którego stworzył Bóg człowieka: na podobieństwo Boże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potomków Adama. Gdy Bóg stworzył człowieka, na podobieństwo Boga stworzył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księga potomków Adama: Kiedy Bóg stworzył człowieka, na podobieństwo Boże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księga potomków Adama. W dniu kiedy Bóg stworzył człowieka, uczynił go na podobieństwo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Adama. W dniu, w którym Bóg stworzył ludzi, uczynił ich podobnymi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lista potomków Adama. Kiedy Bóg stworzył człowieka, uczynił go na swoje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wyliczenie potomków Adama. W dniu, gdy Bóg stworzył człowieka - według umysłu Boga go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книга буття людей: в дні в якому створив Бог Адама, за озбразом Божим створив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rodopis potomków Adama. W czasie, gdy Bóg stworzył Adama, uczynił go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księga dziejów Adama. W dniu, w którym Bóg stworzył Adama, uczynił go na podobieństwo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zapis, </w:t>
      </w:r>
      <w:r>
        <w:rPr>
          <w:rtl/>
        </w:rPr>
        <w:t>סֵפֶר</w:t>
      </w:r>
      <w:r>
        <w:rPr>
          <w:rtl w:val="0"/>
        </w:rPr>
        <w:t xml:space="preserve"> (sefer), por. &lt;x&gt;50 24:1&lt;/x&gt;, lub: spis, lista, zwój, księga (por. &lt;x&gt;40 21:14&lt;/x&gt;; &lt;x&gt;50 31:24&lt;/x&gt;, 26; &lt;x&gt;60 10:13&lt;/x&gt;; &lt;x&gt;100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Adam, </w:t>
      </w:r>
      <w:r>
        <w:rPr>
          <w:rtl/>
        </w:rPr>
        <w:t>אָדָם</w:t>
      </w:r>
      <w:r>
        <w:rPr>
          <w:rtl w:val="0"/>
        </w:rPr>
        <w:t xml:space="preserve"> (’adam): tak samo określono człowieka w w.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2024-04-27T19:07:11Z</dcterms:modified>
</cp:coreProperties>
</file>