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kiedy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lat i pięć lat, i spłodził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Set sto i pięć lat i zrodził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 miał sto pięć lat, urodził mu się syn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został ojcem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liczył sto pięć lat, gdy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Szet miał sto pięć lat, gdy urodził mu się syn Enosz.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Сит двісті пять літ і породив Еноса.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Szet przeżył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pięć lat. Potem został ojcem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2024-04-28T07:45:53Z</dcterms:modified>
</cp:coreProperties>
</file>