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zadrżał, wszedł do górnej komnaty nad bramą i zapłakał. I tak powtarzał, chodząc tam i z powrotem: Synu mój, Absalomie! Synu mój, synu mój, Absalomie! Obym* to ja zginął zamiast ciebie! O, Absalomie, mój synu,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2024-04-28T15:54:16Z</dcterms:modified>
</cp:coreProperties>
</file>