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Rechabeam* udał się do Sychem,** ponieważ do Sychem przybył cały Izrael, aby obwołać go królem.***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Rechabeam, </w:t>
      </w:r>
      <w:r>
        <w:rPr>
          <w:rtl/>
        </w:rPr>
        <w:t>רְחַבְעָם</w:t>
      </w:r>
      <w:r>
        <w:rPr>
          <w:rtl w:val="0"/>
        </w:rPr>
        <w:t xml:space="preserve"> (rechaw‘am), czyli: rozszerzył się lud, panował w 931-915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12:6-7&lt;/x&gt;; &lt;x&gt;10 33:18-20&lt;/x&gt;; &lt;x&gt;10 37:121&lt;/x&gt;; &lt;x&gt;60 21:21&lt;/x&gt;; &lt;x&gt;60 24:1-27&lt;/x&gt;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3:6-21&lt;/x&gt;; &lt;x&gt;100 5:1-3&lt;/x&gt;; &lt;x&gt;100 17:4&lt;/x&gt;; &lt;x&gt;130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2024-05-01T05:31:12Z</dcterms:modified>
</cp:coreProperties>
</file>