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dom zaś Salomon budował trzynaście lat, zanim cały swój dom wykończył.*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pałac ten zbudowany był na wzór neohetycki, &lt;x&gt;110 7:1&lt;/x&gt;L. W G w obrębie rozdziałów 1Krl 7-10 występuje bardzo wiele różnic.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2024-05-07T06:10:19Z</dcterms:modified>
</cp:coreProperties>
</file>