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(Dalej,) siatki – robotę z siatki skręcanej, robotę z plecionek – dla głowic, które miały być na wierzchu kolumn, siedem dla jednej głowicy i siedem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splótł siatki dla głowic, które miały wieńczyć kolumny — po siedem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siatki na kształt krat i plecionki na kształt łańcuchów do głowic, które były na wierzchołkach kolumn — siedem dla jednej głowicy i siedem dla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Siatki też robotą dzianą i sznury nakształt łańcuchów posprawiał do tych gałek, które były na wierzchu słupów, siedm na gałkę jednę a siedm na drugą gałkę.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jakoby na kształt sieci i łańcuszków społem między sobą dziwną robotą poplecionych. Obiedwie kapitella słupów lane były, siedm rzędów siatek na kapitellum jednym a siedm siatek na kapitellum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Sploty na wzór sieci lub też misternie wykonane ogniwa roboty łańcuchowej znajdowały się na głowicach będących na szczycie kolumn: sploty na jednej i na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pokrycia głowic, które miały być na wierzchu kolumn, sporządził plecionki łańcuszkowe, po siedem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kapiteli, które znajdowały się na wierzchołkach kolumn, sporządził kraty o wyglądzie siatek i plecionki w formie łańcuszków: siedem dla jednego kapitelu i siedem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dwa ornamenty na wzór sieci, mające zdobić głowice wieńczące kolumny. Jeden ornament dla każdej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głowic, które mieściły się na szczytach kolumn, [zrobił] siatki, coś w rodzaju kraty, i plecionki w formie łańcuszków; siedem dla jednej głowicy i siedem dla drugiej głowicy.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мідяні кола в одного мехонота, і мідяні підстави, і в них чотири сторони, рамена під вмивальницями.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przygotował do tych kapiteli siatkowej roboty kraty i plecionki roboty łańcuszkowej, które były na wierzchu kolumn – siedem dla jednego kapitelu i siedem dla drugiego kapitelu.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głowic, które były na szczycie kolumn, wykonano splecione siatki, splecione ozdoby łańcuszkowe; siedem do jednaj głowicy i siedem do drugiej głowicy.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2024-05-08T00:22:54Z</dcterms:modified>
</cp:coreProperties>
</file>