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3"/>
        <w:gridCol w:w="6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nasz Bóg, będzie z nami, jak był z naszymi ojcami, niech nas nie opuści ani nas nie porzuci,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2024-04-27T20:39:38Z</dcterms:modified>
</cp:coreProperties>
</file>