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pochowano go. Następnego roku wkroczyły do kraju (łupieskie) hordy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2024-04-29T21:36:39Z</dcterms:modified>
</cp:coreProperties>
</file>