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królewską po nim objął jego syn Jehoasz.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 zasnął ze swymi ojcami, i pogrzebano go w Samarii, a jego syn Joasz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ojcami swymi, i pochowano go w Samaryi, a królował Joaz,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ojcy swymi, i pogrzebli go w Samaryjej. I królował Joas,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Joachaz razem ze swymi przodkami, i pochowano go w Samarii. A syn jego, Joasz,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Jehoachaz ze swoimi ojcami, i pochowali go w Samarii, a władzę królewską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spoczął przy swoich przodkach i pochowano go w Samarii, a po nim królem został jego syn,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przy swoich przodkach i został pochowany w Samarii, a jego syn Joasz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ze swoimi przodkami i pogrzebano go w Samarii. Po nim królował jego syn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Йоахаз з своїми батьками, і поховали його з його батьками в Самарії, і замість нього зацарював його син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Joachaz spoczął przy swoich przodkach oraz pochowano go w Szomronie. A rządy, zamiast niego, objął jego syn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Jehoachaz spoczął ze swymi praojcami i pogrzebano go w Samarii; a w jego miejsce zaczął panować Jehoasz,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2024-04-29T19:49:30Z</dcterms:modified>
</cp:coreProperties>
</file>