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przodkami, pochowano go przy nich w Mieście Dawida, a władzę po nim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 zasnął ze swymi ojcami, i pogrzebano go wraz z nimi w mieście Dawida, a Jotam,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Azaryjasz z ojcami swymi, a pochowano go z ojcami jego w mieście Dawidowem; a królował Joatam,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Azariasz z ojcy swymi, i pogrzebli go z przodki jego w Mieście Dawidowym; i królował Joatan,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ze swymi przodkami, i pochowano go z jego przodkami w Mieście Dawidowym. A syn jego, Jotam,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(Uzjasz) ze swoimi ojcami, i pochowano go obok jego ojców w Mieście Dawida, a władzę królewską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Azariasz spoczął przy swoich przodkach i został pochowany przy swoich przodkach w Mieście Dawida, królem zaś po nim został jego syn,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przy swoich przodkach i pochowano go z jego przodkami w Mieście Dawida, a jego syn, Jotam,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ze swoimi przodkami i pogrzebano go z jego ojcami w Mieście Dawidowym. Po nim królował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Азарія з своїми батьками, і поховали його з його батьками в місті Давида, і замість нього зацарював його син Йоатам.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Azarja przy swoich przodkach, i został pochowany przy swoich przodkach w mieście Dawida. A rządy zamiast niego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Azariasz spoczął ze swymi praojcami i został pogrzebany ze swymi praojcami w Mieście Dawidowym; a w jego miejsce, zaczął panować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2024-04-29T06:32:54Z</dcterms:modified>
</cp:coreProperties>
</file>