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Eliakima, który stał nad pałacem, i Szebnę, pisarza, oraz starszych (spośród) kapłanów, odzianych w wory, do Izajasza,* proroka, syna Amosa,**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Izajasz, </w:t>
      </w:r>
      <w:r>
        <w:rPr>
          <w:rtl/>
        </w:rPr>
        <w:t>יְׁשַעְיָהּו</w:t>
      </w:r>
      <w:r>
        <w:rPr>
          <w:rtl w:val="0"/>
        </w:rPr>
        <w:t xml:space="preserve"> , czyli: ratunek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אָמֹוץ</w:t>
      </w:r>
      <w:r>
        <w:rPr>
          <w:rtl w:val="0"/>
        </w:rPr>
        <w:t xml:space="preserve"> , czyli: wzmocnienie.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2024-04-29T00:36:10Z</dcterms:modified>
</cp:coreProperties>
</file>