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dziewiątym roku panowania (Sedekiasza),* w dziesiątym miesiącu, w dziesiątym dniu tego miesiąca,** nadciągnął pod Jerozolimę Nebukadnesar, król Babilonu, on i całe jego wojsko, otoczył ją i zbudował przeciwko niej wał*** dookoła.****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Sedekiasz, </w:t>
      </w:r>
      <w:r>
        <w:rPr>
          <w:rtl/>
        </w:rPr>
        <w:t>צִדְקִּיָהּו</w:t>
      </w:r>
      <w:r>
        <w:rPr>
          <w:rtl w:val="0"/>
        </w:rPr>
        <w:t xml:space="preserve"> , czyli: JHWH jest sprawiedliwością, 597-586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15 stycznia 588 r. p. Chr. (wg kalendarza, w którym rok zaczyna się w Nisanie, tj. marcu/kwietniu) lub 26 grudnia 589 r. p. Chr., &lt;x&gt;120 25:1&lt;/x&gt; L; w dziesiątym dniu tego miesiąca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wał, ּ</w:t>
      </w:r>
      <w:r>
        <w:rPr>
          <w:rtl/>
        </w:rPr>
        <w:t>דָיֵק</w:t>
      </w:r>
      <w:r>
        <w:rPr>
          <w:rtl w:val="0"/>
        </w:rPr>
        <w:t xml:space="preserve"> (dajeq), wał, umocnienia oblężnicze.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Paralele między 2Krl 25 a Jr: &lt;x&gt;120 25:1-12&lt;/x&gt; – &lt;x&gt;300 52:4-16&lt;/x&gt;; &lt;x&gt;120 25:13-17&lt;/x&gt; – &lt;x&gt;300 52:17-2&lt;/x&gt;, 3: &lt;x&gt;120 25:18-21&lt;/x&gt; – &lt;x&gt;300 52:24-27&lt;/x&gt;; &lt;x&gt;120 25:22-26&lt;/x&gt; – &lt;x&gt;300 40:59&lt;/x&gt;;&lt;x&gt;300 41:1-18&lt;/x&gt;; &lt;x&gt;120 25:27-30&lt;/x&gt; – &lt;x&gt;300 52:31-34&lt;/x&gt;.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21:1-10&lt;/x&gt;; &lt;x&gt;300 34:1-5&lt;/x&gt;; &lt;x&gt;330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2024-04-28T23:47:24Z</dcterms:modified>
</cp:coreProperties>
</file>