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kadzielnice i kropielnice – co ze złota, jako złoto, a co ze srebra, jako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2024-04-28T19:42:35Z</dcterms:modified>
</cp:coreProperties>
</file>