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szedł drogami królów Izraela, tak jak to czynił dom Achaba, bo miał za żonę córkę Achaba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sprawując się jako dom Achabowy; bo córkę Achabową miał za żonę,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chodził dom Achabów, córka bowiem Achabowa była żona jego.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ród Achaba, ponieważ córka Achaba była jego żoną. Czynił on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drogą królów Izraelskich, tak jak postępował ród Achaba, gdyż córka Achaba była jego żoną; toteż czynił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drogą królów Izraela, tak jak czynił ród Achaba, ponieważ jego żoną była córka Achaba,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jednak wzorem królów izraelskich, naśladując we wszystkim ród Achaba, gdyż córka Achaba była jego żoną. Czynił więc to, co nie podobało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królów izraelskich, jak to czynił dom Achaba, bo miał za żonę córkę Achaba. 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царів Ізраїля, так як вчинив дім Ахаава, бо дочка Ахаава була йому за жінку. І той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postępował drogą israelskich królów; tak, jak robili ci, z domu Ahaba; bo pojął za żonę córkę Ahaba, więc czynił to, co było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2024-04-27T18:41:42Z</dcterms:modified>
</cp:coreProperties>
</file>