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przyszedł do Damaszku, a Ben-Hadad, król Syrii, chorował. I oznajmiono mu: Mąż Boży przyszedł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Elizeusz do Damaszku, a Benadad, król Syryjski, chorował.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Elizeusz do Damaszku, a Benadad, król Syryjski, chorował,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Damaszku. Kiedy Ben-Hadad, król Aramu, chorował, oznajmiono mu: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 właśnie wtedy, gdy Ben-Hadad, król Aramu, chorował. Toteż gdy mu doniesiono: Przybył tutaj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Damaszku, gdy Ben-Hadad, król Aramu, był chory. Oznajmiono królowi: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przyszedł do Damaszku, a w tym czasie Ben-Hadad, król Aramu, był chory. Oznajmiono mu: „Człowiek Boży przyszedł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Damaszku. BenHadad, król Aramu, chorował. Oznajmiono mu mówiąc: -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Елісей до Дамаску, і син Адера цар Сирії захворів, і сповістили йому, кажучи: Прийшов божий чоловік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przybył do Damaszku, kiedy król aramejski Benhadat był chory. I zawiadomiono go, mówiąc: Przybył tu Boży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Damaszku; a Ben-Hadad, król Syrii, chorował. Doniesiono mu więc: ”Przyszedł aż tutaj mąż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2024-04-28T10:26:55Z</dcterms:modified>
</cp:coreProperties>
</file>