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mu więc naprzeciw, wioząc ze sobą w darze przeróżne dobra Damaszku, załadowane na czterdziestu wielbłądach. Gdy przyszedł, stanął przed nim i powiedział: Twój syn Ben-Hadad, król Aramu, wysłał mnie do ciebie z zapytaniem: Czy przeżyję tę chorobę?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2024-04-28T04:26:51Z</dcterms:modified>
</cp:coreProperties>
</file>