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0"/>
        <w:gridCol w:w="363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 i Pispa,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 to: Jefune,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Jeterowi: Jefone, i Fispa, i Ara, i Ulla.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Jeter: Jefone i Fasfa,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Jetera: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Jetera byli: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Єтера: Іфіна і Фасфа і 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Ithra to: Jefunne, Pispa i 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Jetera byli: Jefunne i Pispa, i 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2024-04-29T16:14:52Z</dcterms:modified>
</cp:coreProperties>
</file>