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(sprawach) odnoszących się do Boga oraz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sprawach dotyczących 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mieście Dawida razem z królami, dlatego że czynił dobrze w Izraelu: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mieście Dawidowem z królmi, przeto, że czynił dobrze w Izraelu, i Bogu,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mieście Dawidowym z królmi, przeto że dobrze uczynił Izraelowi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Mieście Dawidowym razem z królami, albowiem dobrze czynił w Izraelu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wiele dobrego zdziałał w Izraelu oraz dla sprawy Bożej i dla jego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z królami, ponieważ czynił dobrze w Izraelu oraz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obok królów, ponieważ uczynił wiele dobra dla Izraela, a także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Dawidowym razem z królami, gdyż wielkie miał zasługi wobec Izraela i 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місті Давида з царями, бо поступив добре з Ізраїлем і з Богом і його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pochowano go z królami, w mieście Dawida, dlatego, że słusznie czynił w Israelu, stał Bogiem i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Mieście Dawidowym wespół z królami, gdyż postępował dobrze w Izraelu i wobec prawdziwego Boga oraz 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2024-04-30T17:22:20Z</dcterms:modified>
</cp:coreProperties>
</file>