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takie (rozstrzygnięcie) wydało się słuszne w oczach króla i w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podjęte postanowienie wydało się królowi i całemu zgromadzeniu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podobała się królowi i całemu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podobała się ta rzecz królowi i wszystkiemu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mowa królowi i wszystkiemu mnóstwu.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tę uznał za słuszną król i 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słuszną wydała się ta sprawa królowi i całemu zgromadzeniu,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całe zgromadzenie uznali tę sprawę za słuszną.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Propozycja ta zyskała uznanie króla i 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Zamierzenie to wydało się słuszne zarówno królowi, jak i całemu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сподобалося цареві і зборові.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rzecz podobała się w oczach króla oraz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słuszne w oczach króla i w oczach całego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2024-04-28T20:28:30Z</dcterms:modified>
</cp:coreProperties>
</file>