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przed JAHWE, tak jak to uczynił jego ojciec Manasses. Przeciwnie, Amon nawet pomnożył swoje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ukorzył się przed JAHWE, tak jak ukorzył się jego ojciec Manasses. Przeciwnie, Amon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upokorzył się przed obliczem Pańskiem, jako się upokorzył Manases, ojciec jego; owszem ten Amon daleko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wstydził się oblicza PANSKIEGO, jako się wstydał Manasses, ociec jego, i daleko więcej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upokorzył wobec Pana, jak się upokorzył jego ojciec, Manasses, wręcz przeciwnie, zwiększył jeszcze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natomiast przed Panem, jak ukorzył się jego ojciec Manasses, owszem on, Amon, jeszcze pomnożył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ukorzył się przed JAHWE, jak ukorzył się Manasses, jego ojciec, lecz pomnażał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ukorzył się jednak przed JAHWE, jak to zrobił jego ojciec Manasses. Przeciwnie, powiększył jeszcze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nie upokorzył się jednak przed obliczem Jahwe, jak się upokorzył jego ojciec Manasse; on bowiem, Amon, grzeszył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впокорився перед Господом, так як впокорився Манассія його батько, бо його син Амон виповнив переступлення.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WIEKUISTEGO, jak się ukorzył jego ojciec Menasze; owszem, ten Amon więcej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przez wzgląd na JAHWE, tak jak się ukorzył Manasses, jego ojciec, bo Amon jeszcze powiększył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2024-04-30T09:24:35Z</dcterms:modified>
</cp:coreProperties>
</file>