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Manasses wzniósł tam, na obu dziedzińcach świątyni JAHWE, ołtarze dla całego zastępu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ołtarze całemu zastępowi nieba w 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ołtarze wszystkiemu wojsku niebieskiemu we dwóch sieniach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zbudował je wszytkiemu wojsku niebieskiemu we dwu sieniach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całemu wojsku niebieskiemu na obydwu dziedzińcach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ołtarzy dla całego zastępu niebieskiego w obydwu dziedzińcach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dziedzińcach domu JAHWE zbudował ołtarze dla całego wojska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ołtarze wszystkim zastępom niebieskim na obydwu dziedzińcach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ołtarze całemu wojsku niebieskiemu na dwóch dziedzińcach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всьому небесному війську в двох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ołtarze całemu zastępowi niebios na dwóch dziedzińcach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dwóch dziedzińcach domu JAHWE nabudował ołtarzy 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2024-04-30T15:43:20Z</dcterms:modified>
</cp:coreProperties>
</file>