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tam, na obu dziedzińcach domu JAHWE, ołtarze dla całego zastępu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2024-04-30T11:23:41Z</dcterms:modified>
</cp:coreProperties>
</file>