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ludu tu dużo i jest pora deszczowa, i nie ma siły, aby stać na dworze. Przedsięwzięcie to nie jest też na jeden dzień ani na dwa, gdyż wielce przestąpiliśmy w tej sprawie.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2024-04-28T08:51:10Z</dcterms:modified>
</cp:coreProperties>
</file>