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Matenaj, Matata, Zabad, Elipelet, Jeremaj, Manasses, Szimej.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Matenaj, Matata, Zabad, Elipelet, Jeremaj, Manasses, Szimej.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Elifelet, Jeremaj, Manasses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Hasumowych: Matenajasz, Matata, Zabad, Elifelet, Jeremijasz, Manase, Symhy;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Hasom: Matanaj, Matata, Zabad, Elifelet, Jermaj, Manasse, Semei;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Chaszuma: Mattenaj, Mattatta, Zabad, Elifelet, Jeremaj, Manasses, Szimi;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Elifelet, Jeremaj, Manasses, Szimej.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Chaszuma: Mattenaj, Mattatta, Zabad, Elifelet, Jeremaj, Manasses,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Chaszuma: Mattenaj, Mattatta, Zabad, Elifelet, Jeremaj, Manasses i Szimi;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Chaszuma: Mataja, Mattattę, Zabada, Elifeleta, Jeremaja, Menaszszego i 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Асима - Маттанай, Маттата, Завад, Еліфалет, Єремій, Манассій, Семей.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Elifeled, Jeremaj, Menasze, Szymej;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Chaszuma: Mattenaj, Mattatta, Zabad, Elifelet, Jeremaj, Manasses i Szimej;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2024-04-28T18:38:56Z</dcterms:modified>
</cp:coreProperties>
</file>