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4"/>
        <w:gridCol w:w="4089"/>
        <w:gridCol w:w="3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Mataniasz, Matenaj i Jaaso.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Mataniasz, Matenaj i Jaaso.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Mattenaj, Jaasaj;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Mattanijasz, Matenajasz, i Jahasaw.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Matanias, Matanaj i Jasi,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Mattenaj i Jaasaj;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Mattenaj i Jaasaj.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Mattenaj i Jaasaj,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Mattenaj i Jaasaj;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Mattanję, Matnaja, Jaasaja,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(так) зробили сини Вануя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Matanja, Mattenaj, Jaasau,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Mattenaj i Jaasaj;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2024-04-27T13:33:54Z</dcterms:modified>
</cp:coreProperties>
</file>