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takiej chwili, jak ta, zachowasz milczenie, uwolnienie i ocalenie dla Żydów przyjdzie skądinąd, lecz ty i dom twego ojca zginiecie. A kto wie, czy godności królewskiej nie dostąpiłaś ze względu na taki czas,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całkowicie będziesz milczeć w tym czasie, uwolnienie i wybawienie dla Żydów przyjdzie z innego miejsca, ale ty i dom twego ojca zginiecie. A kto wie, czy nie na tę właśnie chwilę dostąpiłaś godności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jeźli ty tak cale milczeć będziesz na ten czas, ulżenie i wybawienie przyjdzie Żydom skąd inąd, ale ty i dom ojca twego zginiecie; a któż wie, jeźliś nie dla tego czasu dostąpiła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teraz milczeć będziesz, innym sposobem będą wybawieni Żydzi, a ty i dom ojca twego zginiecie. A kto wie, jeśliś nie dlatego dostąpiła królestwa, abyś na taki czas zgotowana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zachowasz milczenie w tym czasie, uwolnienie i ratunek dla Żydów przyjdzie z innego miejsca, a ty i dom ojca twojego zginiecie. A kto wie, czy nie ze względu na tę właśnie chwilę dostąpiłaś godności królowej?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w takim czasie będziesz milczeć, ratunek i ocalenie dla Żydów przyjdą skądinąd, lecz ty i dom twego ojca zginiecie. Kto zaś wie, czy godności królewskiej nie osiągnęłaś właśnie na taki czas, jak obecny?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teraz zachowasz milczenie, to wybawienie i ratunek przyjdzie dla Żydów z innego miejsca, a ty i dom twego ojca zginiecie. A kto wie, czy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ty będziesz milczała w takiej chwili, to pomoc i ratunek nadejdą dla Żydów skądinąd, ale ty i dom twego ojca zginiecie. Kto wie, czy właśnie ze względu na tę chwilę nie zostałaś królową?»”.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inaczej. Jeśli w takiej chwili ty będziesz milczała, ratunek i ocalenie przyjdzie dla Żydów z innej strony, ty sama natomiast zginiesz wraz z domem ojca twego. Któż wie, czy to właśnie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послухаєшся в цьому часі, юдеям буде поміч і покров з іншого місця, ти ж і дім твого батька будете знищені. І хто знає чи не на цей час ти стала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 tym czasie zechcesz milczeć to wyzwolenie i ocalenie Judejczyków nadejdzie z innej strony, ale ty i dom twojego ojca zginiecie. Bo kto wie, czy nie z powodu tego czasu dostąpiłaś właśnie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tym czasie będziesz milczała, to ratunek i wyzwolenie dla Żydów przyjdzie skądinąd, ty zaś i dom twego ojca zginiecie. A któż wie, czy właśnie nie na taki czas dostąpiłaś godności królewskiej?”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2024-04-27T07:25:39Z</dcterms:modified>
</cp:coreProperties>
</file>