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a ona powstała i 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ku Esterze złote berło, a Estera wstała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na Esterę sceptr złoty, a Estera wstawszy stenęła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według zwyczaju ściągnął ręką sceptrum złote, którym się łaski znak pokazował, a ona wstawszy,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wyciągnął do Estery złote berło; wówczas Estera podniosła się i stanęła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i wtedy Estera podniosła się z klęczek, i stanąwszy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wyciągnął ku Esterze złote berło. Wówczas Estera podniosła się i, 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w stronę Estery złote berło, więc Estera podniosła się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berło. Powstała więc i stojąc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простягнув Естері золоту палицю, Естера ж встала, щоб стати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wyciągnął ku Esterze złote berło, podniosła się,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do Estery złote berło, na co Estera podniosła się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2024-04-28T20:36:22Z</dcterms:modified>
</cp:coreProperties>
</file>