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aby tak się stało. I wydano zarządzenie w Suzie, a dziesięciu synów Hamana powiesili.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rozkazał, aby tak się stało. Co do Suzy, wydano odpowiednie zarządzenie, a dziesięciu synów Hamana powieszono.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rozkazał, aby tak uczyniono. Ogłoszono dekret w Suzie i powieszono dziesięciu synów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król, aby tak było. A tak przybity był wyrok w Susan, i powieszono dziesięć synów Hamanowych.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król, aby się tak zstało. I wnet w Susan rozbito wyrok, i dziesiąci synów Amanowych obieszono.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orzekł, by tak uczynić. Wydano więc dekret w Suzie, i dziesięciu synów Hamana powieszono.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rzekł, aby tak się stało; wydane więc zostało zarządzenie w Suzie, i dziesięciu synów Hamana powiesili.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polecił, aby tak się stało. Zostało więc w Suzie wydane prawo i dziesięciu synów Hamana powieszono.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przystał na to, a ciała synów Hamana zostały wydane Żydom w mieście, aby je powiesili.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król, aby tak uczyniono. Obwieszczono wyrok w Suzie i dziesięciu synów Hamana powieszono.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приказав, щоб так сталося і виніс юдеям міста, щоб повісили тіла синів Амана.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rozkazał, aby tak uczyniono. I został wydany taki rozkaz w Suzie oraz powieszono dziesięciu synów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kazał tak zrobić. Wówczas wydano w Suzie prawo, a dziesięciu synów Hamana powieszono.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2024-05-24T01:59:30Z</dcterms:modified>
</cp:coreProperties>
</file>